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F6B4" w14:textId="77777777" w:rsidR="0040493F" w:rsidRDefault="0040493F" w:rsidP="0040493F">
      <w:pPr>
        <w:rPr>
          <w:b/>
          <w:bCs/>
          <w:sz w:val="24"/>
          <w:szCs w:val="24"/>
        </w:rPr>
      </w:pPr>
      <w:r w:rsidRPr="0040493F">
        <w:rPr>
          <w:b/>
          <w:bCs/>
          <w:sz w:val="24"/>
          <w:szCs w:val="24"/>
        </w:rPr>
        <w:t>Тендер для дизайн-студий, архитектурных бюро, креативных агентств</w:t>
      </w:r>
    </w:p>
    <w:p w14:paraId="6F644C47" w14:textId="77777777" w:rsidR="0040493F" w:rsidRPr="0040493F" w:rsidRDefault="0040493F" w:rsidP="0040493F">
      <w:pPr>
        <w:rPr>
          <w:b/>
          <w:bCs/>
          <w:sz w:val="24"/>
          <w:szCs w:val="24"/>
        </w:rPr>
      </w:pPr>
    </w:p>
    <w:p w14:paraId="75CF276A" w14:textId="77777777" w:rsidR="0040493F" w:rsidRPr="0040493F" w:rsidRDefault="0040493F" w:rsidP="0040493F">
      <w:pPr>
        <w:rPr>
          <w:b/>
          <w:bCs/>
        </w:rPr>
      </w:pPr>
      <w:r>
        <w:t xml:space="preserve">1. Подготовка дизайн-решений для создания </w:t>
      </w:r>
      <w:r w:rsidRPr="0040493F">
        <w:rPr>
          <w:b/>
          <w:bCs/>
        </w:rPr>
        <w:t xml:space="preserve">ландшафта, элементов благоустройства, </w:t>
      </w:r>
    </w:p>
    <w:p w14:paraId="272815CE" w14:textId="77777777" w:rsidR="0040493F" w:rsidRDefault="0040493F" w:rsidP="0040493F">
      <w:r w:rsidRPr="0040493F">
        <w:rPr>
          <w:b/>
          <w:bCs/>
        </w:rPr>
        <w:t>светового и цветового оформления</w:t>
      </w:r>
      <w:r>
        <w:t xml:space="preserve"> общественных пространств городского квартала. </w:t>
      </w:r>
    </w:p>
    <w:p w14:paraId="47D942E6" w14:textId="77777777" w:rsidR="0040493F" w:rsidRDefault="0040493F" w:rsidP="0040493F"/>
    <w:p w14:paraId="74E83AD5" w14:textId="77777777" w:rsidR="0040493F" w:rsidRDefault="0040493F" w:rsidP="0040493F">
      <w:r>
        <w:t xml:space="preserve">2. Подготовка оригинальных </w:t>
      </w:r>
      <w:r w:rsidRPr="0040493F">
        <w:rPr>
          <w:b/>
          <w:bCs/>
        </w:rPr>
        <w:t>дизайн-решений для интерьеров жилых помещений</w:t>
      </w:r>
      <w:r>
        <w:t xml:space="preserve">, включая </w:t>
      </w:r>
    </w:p>
    <w:p w14:paraId="0C25EFF3" w14:textId="77777777" w:rsidR="0040493F" w:rsidRDefault="0040493F" w:rsidP="0040493F">
      <w:r>
        <w:t>разработку встроенной мебели, а также мест общего пользования.</w:t>
      </w:r>
    </w:p>
    <w:p w14:paraId="2672E66A" w14:textId="77777777" w:rsidR="0040493F" w:rsidRDefault="0040493F" w:rsidP="0040493F"/>
    <w:p w14:paraId="20FE3FA2" w14:textId="77777777" w:rsidR="0040493F" w:rsidRDefault="0040493F" w:rsidP="0040493F">
      <w:r>
        <w:t xml:space="preserve">3. Подготовка оригинальных </w:t>
      </w:r>
      <w:r w:rsidRPr="0040493F">
        <w:rPr>
          <w:b/>
          <w:bCs/>
        </w:rPr>
        <w:t>дизайн-решений для создания офисных интерьеров</w:t>
      </w:r>
      <w:r>
        <w:t xml:space="preserve"> -</w:t>
      </w:r>
    </w:p>
    <w:p w14:paraId="54DBFC7F" w14:textId="77777777" w:rsidR="0040493F" w:rsidRDefault="0040493F" w:rsidP="0040493F">
      <w:r>
        <w:t xml:space="preserve">рабочего пространства от кабинета до </w:t>
      </w:r>
      <w:proofErr w:type="spellStart"/>
      <w:r>
        <w:t>опен</w:t>
      </w:r>
      <w:proofErr w:type="spellEnd"/>
      <w:r>
        <w:t xml:space="preserve">-спейс в бизнес-центрах нового поколения. </w:t>
      </w:r>
    </w:p>
    <w:p w14:paraId="16727B64" w14:textId="77777777" w:rsidR="0040493F" w:rsidRDefault="0040493F" w:rsidP="0040493F"/>
    <w:p w14:paraId="40F46A58" w14:textId="77777777" w:rsidR="0040493F" w:rsidRDefault="0040493F" w:rsidP="0040493F">
      <w:r>
        <w:t xml:space="preserve">К участию допускаются компании, приславшие ссылки на портфолио в период </w:t>
      </w:r>
    </w:p>
    <w:p w14:paraId="7BA08297" w14:textId="77777777" w:rsidR="0040493F" w:rsidRPr="0040493F" w:rsidRDefault="0040493F" w:rsidP="0040493F">
      <w:pPr>
        <w:rPr>
          <w:b/>
          <w:bCs/>
        </w:rPr>
      </w:pPr>
      <w:r w:rsidRPr="0040493F">
        <w:rPr>
          <w:b/>
          <w:bCs/>
        </w:rPr>
        <w:t>с 1.09.2019 по 1.10.2019.</w:t>
      </w:r>
    </w:p>
    <w:p w14:paraId="57BEC5C7" w14:textId="77777777" w:rsidR="0040493F" w:rsidRDefault="0040493F" w:rsidP="0040493F">
      <w:r>
        <w:t>Адрес для сообщений</w:t>
      </w:r>
      <w:r w:rsidRPr="0040493F">
        <w:rPr>
          <w:b/>
          <w:bCs/>
          <w:i/>
          <w:iCs/>
        </w:rPr>
        <w:t>: office@verbacapital.ru</w:t>
      </w:r>
    </w:p>
    <w:p w14:paraId="077F0594" w14:textId="361098E3" w:rsidR="0040493F" w:rsidRDefault="0040493F" w:rsidP="0040493F">
      <w:r>
        <w:t xml:space="preserve">Победитель получает контракт на </w:t>
      </w:r>
      <w:proofErr w:type="gramStart"/>
      <w:r>
        <w:t>оформление  многофункционального</w:t>
      </w:r>
      <w:proofErr w:type="gramEnd"/>
      <w:r>
        <w:t xml:space="preserve"> комплекс</w:t>
      </w:r>
      <w:bookmarkStart w:id="0" w:name="_GoBack"/>
      <w:bookmarkEnd w:id="0"/>
      <w:r>
        <w:t>а из 5 зданий.</w:t>
      </w:r>
    </w:p>
    <w:p w14:paraId="2F05AB33" w14:textId="77777777" w:rsidR="0040493F" w:rsidRDefault="0040493F" w:rsidP="0040493F"/>
    <w:sectPr w:rsidR="0040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3F"/>
    <w:rsid w:val="0040493F"/>
    <w:rsid w:val="0046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1857"/>
  <w15:chartTrackingRefBased/>
  <w15:docId w15:val="{87838F05-3316-4CBD-A61D-7A6AB13A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Язьков Дмитрий</dc:creator>
  <cp:keywords/>
  <dc:description/>
  <cp:lastModifiedBy>Язьков Дмитрий</cp:lastModifiedBy>
  <cp:revision>2</cp:revision>
  <cp:lastPrinted>2019-08-23T04:53:00Z</cp:lastPrinted>
  <dcterms:created xsi:type="dcterms:W3CDTF">2019-08-23T04:51:00Z</dcterms:created>
  <dcterms:modified xsi:type="dcterms:W3CDTF">2019-08-26T10:06:00Z</dcterms:modified>
</cp:coreProperties>
</file>