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30D" w14:textId="29318BE3" w:rsidR="00C02739" w:rsidRPr="00F34601" w:rsidRDefault="00C02739" w:rsidP="00C02739">
      <w:pPr>
        <w:jc w:val="center"/>
        <w:rPr>
          <w:sz w:val="32"/>
          <w:szCs w:val="32"/>
        </w:rPr>
      </w:pPr>
      <w:r w:rsidRPr="00F34601">
        <w:rPr>
          <w:sz w:val="32"/>
          <w:szCs w:val="32"/>
        </w:rPr>
        <w:t>Техзадание</w:t>
      </w:r>
    </w:p>
    <w:p w14:paraId="76361937" w14:textId="3336FB50" w:rsidR="007D6161" w:rsidRDefault="00C02739" w:rsidP="00F34601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Pr="008443EF">
        <w:rPr>
          <w:sz w:val="28"/>
          <w:szCs w:val="28"/>
        </w:rPr>
        <w:t xml:space="preserve"> Здание гостиницы с помещениями делового управления, магазинами и автостоянками по ул. Инская в Октябрьском район г. Новосибирска на земельном участке с кадастровым номером 54:35:074640:932</w:t>
      </w:r>
    </w:p>
    <w:p w14:paraId="0BBC90C0" w14:textId="00B59A47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="00F34601">
        <w:rPr>
          <w:sz w:val="28"/>
          <w:szCs w:val="28"/>
        </w:rPr>
        <w:t>Двери квартир.</w:t>
      </w:r>
    </w:p>
    <w:p w14:paraId="45A9B653" w14:textId="69A380E2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Срок проведения тендера</w:t>
      </w:r>
      <w:r>
        <w:rPr>
          <w:sz w:val="28"/>
          <w:szCs w:val="28"/>
        </w:rPr>
        <w:t xml:space="preserve">: с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03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</w:p>
    <w:p w14:paraId="47932CD0" w14:textId="7D249F93" w:rsidR="002909D1" w:rsidRDefault="006C418B" w:rsidP="004B6355">
      <w:pPr>
        <w:rPr>
          <w:sz w:val="28"/>
          <w:szCs w:val="28"/>
        </w:rPr>
      </w:pPr>
      <w:r w:rsidRPr="002909D1">
        <w:rPr>
          <w:b/>
          <w:bCs/>
          <w:sz w:val="28"/>
          <w:szCs w:val="28"/>
        </w:rPr>
        <w:t>Сроки выполнения работ</w:t>
      </w:r>
      <w:r>
        <w:rPr>
          <w:sz w:val="28"/>
          <w:szCs w:val="28"/>
        </w:rPr>
        <w:t xml:space="preserve">: с </w:t>
      </w:r>
      <w:r w:rsidRPr="006C418B">
        <w:rPr>
          <w:sz w:val="28"/>
          <w:szCs w:val="28"/>
        </w:rPr>
        <w:t>0</w:t>
      </w:r>
      <w:r w:rsidR="00F34601">
        <w:rPr>
          <w:sz w:val="28"/>
          <w:szCs w:val="28"/>
        </w:rPr>
        <w:t>1</w:t>
      </w:r>
      <w:r w:rsidRPr="006C418B">
        <w:rPr>
          <w:sz w:val="28"/>
          <w:szCs w:val="28"/>
        </w:rPr>
        <w:t>.0</w:t>
      </w:r>
      <w:r w:rsidR="00F34601">
        <w:rPr>
          <w:sz w:val="28"/>
          <w:szCs w:val="28"/>
        </w:rPr>
        <w:t>7</w:t>
      </w:r>
      <w:r w:rsidRPr="006C418B">
        <w:rPr>
          <w:sz w:val="28"/>
          <w:szCs w:val="28"/>
        </w:rPr>
        <w:t>.2024</w:t>
      </w:r>
      <w:r w:rsidRPr="002909D1">
        <w:rPr>
          <w:sz w:val="28"/>
          <w:szCs w:val="28"/>
        </w:rPr>
        <w:t xml:space="preserve"> по </w:t>
      </w:r>
      <w:r w:rsidRPr="006C418B">
        <w:rPr>
          <w:sz w:val="28"/>
          <w:szCs w:val="28"/>
        </w:rPr>
        <w:t>30.0</w:t>
      </w:r>
      <w:r w:rsidR="00F34601">
        <w:rPr>
          <w:sz w:val="28"/>
          <w:szCs w:val="28"/>
        </w:rPr>
        <w:t>9</w:t>
      </w:r>
      <w:r w:rsidRPr="006C418B">
        <w:rPr>
          <w:sz w:val="28"/>
          <w:szCs w:val="28"/>
        </w:rPr>
        <w:t>.2024</w:t>
      </w:r>
    </w:p>
    <w:p w14:paraId="0F2B3B6F" w14:textId="3FB48A0B" w:rsidR="00C02739" w:rsidRDefault="00C02739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4B6355">
        <w:rPr>
          <w:sz w:val="28"/>
          <w:szCs w:val="28"/>
        </w:rPr>
        <w:t>Изготовление и монтаж дверей.</w:t>
      </w:r>
    </w:p>
    <w:p w14:paraId="6542156E" w14:textId="77777777" w:rsidR="00F34601" w:rsidRDefault="00F34601" w:rsidP="00F34601">
      <w:pPr>
        <w:spacing w:line="240" w:lineRule="auto"/>
        <w:rPr>
          <w:rFonts w:ascii="CIDFont+F2" w:hAnsi="CIDFont+F2" w:cs="CIDFont+F2"/>
          <w:kern w:val="0"/>
          <w:sz w:val="28"/>
          <w:szCs w:val="28"/>
        </w:rPr>
      </w:pPr>
      <w:r w:rsidRPr="00F34601">
        <w:rPr>
          <w:rFonts w:ascii="CIDFont+F2" w:hAnsi="CIDFont+F2" w:cs="CIDFont+F2"/>
          <w:kern w:val="0"/>
          <w:sz w:val="28"/>
          <w:szCs w:val="28"/>
        </w:rPr>
        <w:t xml:space="preserve">Дверь входная металлическая </w:t>
      </w:r>
      <w:proofErr w:type="spellStart"/>
      <w:r w:rsidRPr="00F34601">
        <w:rPr>
          <w:rFonts w:ascii="CIDFont+F2" w:hAnsi="CIDFont+F2" w:cs="CIDFont+F2"/>
          <w:kern w:val="0"/>
          <w:sz w:val="28"/>
          <w:szCs w:val="28"/>
        </w:rPr>
        <w:t>однопольная</w:t>
      </w:r>
      <w:proofErr w:type="spellEnd"/>
      <w:r w:rsidRPr="00F34601">
        <w:rPr>
          <w:rFonts w:ascii="CIDFont+F2" w:hAnsi="CIDFont+F2" w:cs="CIDFont+F2"/>
          <w:kern w:val="0"/>
          <w:sz w:val="28"/>
          <w:szCs w:val="28"/>
        </w:rPr>
        <w:t xml:space="preserve"> </w:t>
      </w:r>
    </w:p>
    <w:p w14:paraId="5E21CE9A" w14:textId="35F7248D" w:rsidR="00F34601" w:rsidRPr="00F34601" w:rsidRDefault="00F34601" w:rsidP="00F34601">
      <w:pPr>
        <w:spacing w:line="240" w:lineRule="auto"/>
        <w:rPr>
          <w:rFonts w:ascii="CIDFont+F2" w:hAnsi="CIDFont+F2" w:cs="CIDFont+F2"/>
          <w:kern w:val="0"/>
          <w:sz w:val="28"/>
          <w:szCs w:val="28"/>
        </w:rPr>
      </w:pPr>
      <w:r w:rsidRPr="00F34601">
        <w:rPr>
          <w:rFonts w:ascii="CIDFont+F2" w:hAnsi="CIDFont+F2" w:cs="CIDFont+F2"/>
          <w:kern w:val="0"/>
          <w:sz w:val="28"/>
          <w:szCs w:val="28"/>
        </w:rPr>
        <w:t>Отделка: металл, покраска.</w:t>
      </w:r>
    </w:p>
    <w:p w14:paraId="46225925" w14:textId="77777777" w:rsidR="00F34601" w:rsidRDefault="00F34601" w:rsidP="00F34601">
      <w:pPr>
        <w:spacing w:line="240" w:lineRule="auto"/>
        <w:rPr>
          <w:rFonts w:ascii="CIDFont+F2" w:hAnsi="CIDFont+F2" w:cs="CIDFont+F2"/>
          <w:kern w:val="0"/>
          <w:sz w:val="28"/>
          <w:szCs w:val="28"/>
        </w:rPr>
      </w:pPr>
      <w:r w:rsidRPr="00F34601">
        <w:rPr>
          <w:rFonts w:ascii="CIDFont+F2" w:hAnsi="CIDFont+F2" w:cs="CIDFont+F2"/>
          <w:kern w:val="0"/>
          <w:sz w:val="28"/>
          <w:szCs w:val="28"/>
        </w:rPr>
        <w:t xml:space="preserve">Размер полотна: 900х2000 мм </w:t>
      </w:r>
    </w:p>
    <w:p w14:paraId="77B4FBE9" w14:textId="71088657" w:rsidR="00F34601" w:rsidRDefault="00F34601" w:rsidP="00F34601">
      <w:pPr>
        <w:spacing w:line="240" w:lineRule="auto"/>
        <w:rPr>
          <w:rFonts w:ascii="CIDFont+F2" w:hAnsi="CIDFont+F2" w:cs="CIDFont+F2"/>
          <w:kern w:val="0"/>
          <w:sz w:val="28"/>
          <w:szCs w:val="28"/>
        </w:rPr>
      </w:pPr>
      <w:r w:rsidRPr="00F34601">
        <w:rPr>
          <w:rFonts w:ascii="CIDFont+F2" w:hAnsi="CIDFont+F2" w:cs="CIDFont+F2"/>
          <w:kern w:val="0"/>
          <w:sz w:val="28"/>
          <w:szCs w:val="28"/>
        </w:rPr>
        <w:t xml:space="preserve">Цвет: RAL 7005. Ручка раздельная </w:t>
      </w:r>
      <w:proofErr w:type="spellStart"/>
      <w:r w:rsidRPr="00F34601">
        <w:rPr>
          <w:rFonts w:ascii="CIDFont+F2" w:hAnsi="CIDFont+F2" w:cs="CIDFont+F2"/>
          <w:kern w:val="0"/>
          <w:sz w:val="28"/>
          <w:szCs w:val="28"/>
        </w:rPr>
        <w:t>Fuaro</w:t>
      </w:r>
      <w:proofErr w:type="spellEnd"/>
      <w:r w:rsidRPr="00F34601">
        <w:rPr>
          <w:rFonts w:ascii="CIDFont+F2" w:hAnsi="CIDFont+F2" w:cs="CIDFont+F2"/>
          <w:kern w:val="0"/>
          <w:sz w:val="28"/>
          <w:szCs w:val="28"/>
        </w:rPr>
        <w:t xml:space="preserve"> (</w:t>
      </w:r>
      <w:proofErr w:type="spellStart"/>
      <w:r w:rsidRPr="00F34601">
        <w:rPr>
          <w:rFonts w:ascii="CIDFont+F2" w:hAnsi="CIDFont+F2" w:cs="CIDFont+F2"/>
          <w:kern w:val="0"/>
          <w:sz w:val="28"/>
          <w:szCs w:val="28"/>
        </w:rPr>
        <w:t>Фуаро</w:t>
      </w:r>
      <w:proofErr w:type="spellEnd"/>
      <w:r w:rsidRPr="00F34601">
        <w:rPr>
          <w:rFonts w:ascii="CIDFont+F2" w:hAnsi="CIDFont+F2" w:cs="CIDFont+F2"/>
          <w:kern w:val="0"/>
          <w:sz w:val="28"/>
          <w:szCs w:val="28"/>
        </w:rPr>
        <w:t>)</w:t>
      </w:r>
      <w:r>
        <w:rPr>
          <w:rFonts w:ascii="CIDFont+F2" w:hAnsi="CIDFont+F2" w:cs="CIDFont+F2"/>
          <w:kern w:val="0"/>
          <w:sz w:val="28"/>
          <w:szCs w:val="28"/>
        </w:rPr>
        <w:t xml:space="preserve"> </w:t>
      </w:r>
      <w:r w:rsidRPr="00F34601">
        <w:rPr>
          <w:rFonts w:ascii="CIDFont+F2" w:hAnsi="CIDFont+F2" w:cs="CIDFont+F2"/>
          <w:kern w:val="0"/>
          <w:sz w:val="28"/>
          <w:szCs w:val="28"/>
        </w:rPr>
        <w:t>K.RL</w:t>
      </w:r>
      <w:proofErr w:type="gramStart"/>
      <w:r w:rsidRPr="00F34601">
        <w:rPr>
          <w:rFonts w:ascii="CIDFont+F2" w:hAnsi="CIDFont+F2" w:cs="CIDFont+F2"/>
          <w:kern w:val="0"/>
          <w:sz w:val="28"/>
          <w:szCs w:val="28"/>
        </w:rPr>
        <w:t>52.REDLINE</w:t>
      </w:r>
      <w:proofErr w:type="gramEnd"/>
      <w:r w:rsidRPr="00F34601">
        <w:rPr>
          <w:rFonts w:ascii="CIDFont+F2" w:hAnsi="CIDFont+F2" w:cs="CIDFont+F2"/>
          <w:kern w:val="0"/>
          <w:sz w:val="28"/>
          <w:szCs w:val="28"/>
        </w:rPr>
        <w:t xml:space="preserve"> (RED LINE RL) BL-24 черный. Отделку</w:t>
      </w:r>
      <w:r>
        <w:rPr>
          <w:rFonts w:ascii="CIDFont+F2" w:hAnsi="CIDFont+F2" w:cs="CIDFont+F2"/>
          <w:kern w:val="0"/>
          <w:sz w:val="28"/>
          <w:szCs w:val="28"/>
        </w:rPr>
        <w:t xml:space="preserve"> </w:t>
      </w:r>
      <w:r w:rsidRPr="00F34601">
        <w:rPr>
          <w:rFonts w:ascii="CIDFont+F2" w:hAnsi="CIDFont+F2" w:cs="CIDFont+F2"/>
          <w:kern w:val="0"/>
          <w:sz w:val="28"/>
          <w:szCs w:val="28"/>
        </w:rPr>
        <w:t>деталей, замки и аксессуары подобрать при заказе у</w:t>
      </w:r>
      <w:r>
        <w:rPr>
          <w:rFonts w:ascii="CIDFont+F2" w:hAnsi="CIDFont+F2" w:cs="CIDFont+F2"/>
          <w:kern w:val="0"/>
          <w:sz w:val="28"/>
          <w:szCs w:val="28"/>
        </w:rPr>
        <w:t xml:space="preserve"> </w:t>
      </w:r>
      <w:r w:rsidRPr="00F34601">
        <w:rPr>
          <w:rFonts w:ascii="CIDFont+F2" w:hAnsi="CIDFont+F2" w:cs="CIDFont+F2"/>
          <w:kern w:val="0"/>
          <w:sz w:val="28"/>
          <w:szCs w:val="28"/>
        </w:rPr>
        <w:t xml:space="preserve">производителя. Внутренняя отделка полотна </w:t>
      </w:r>
      <w:r w:rsidR="000B6ED6">
        <w:rPr>
          <w:rFonts w:ascii="CIDFont+F2" w:hAnsi="CIDFont+F2" w:cs="CIDFont+F2"/>
          <w:kern w:val="0"/>
          <w:sz w:val="28"/>
          <w:szCs w:val="28"/>
        </w:rPr>
        <w:t>–</w:t>
      </w:r>
      <w:r w:rsidRPr="00F34601">
        <w:rPr>
          <w:rFonts w:ascii="CIDFont+F2" w:hAnsi="CIDFont+F2" w:cs="CIDFont+F2"/>
          <w:kern w:val="0"/>
          <w:sz w:val="28"/>
          <w:szCs w:val="28"/>
        </w:rPr>
        <w:t xml:space="preserve"> плёнка</w:t>
      </w:r>
    </w:p>
    <w:p w14:paraId="6F16AF87" w14:textId="77777777" w:rsidR="000B6ED6" w:rsidRDefault="000B6ED6" w:rsidP="000B6ED6">
      <w:pPr>
        <w:rPr>
          <w:sz w:val="28"/>
          <w:szCs w:val="28"/>
        </w:rPr>
      </w:pPr>
      <w:r w:rsidRPr="00B3169B">
        <w:rPr>
          <w:b/>
          <w:bCs/>
          <w:sz w:val="28"/>
          <w:szCs w:val="28"/>
        </w:rPr>
        <w:t>Приложение:</w:t>
      </w:r>
      <w:r>
        <w:rPr>
          <w:b/>
          <w:bCs/>
          <w:sz w:val="28"/>
          <w:szCs w:val="28"/>
        </w:rPr>
        <w:t xml:space="preserve"> АР - </w:t>
      </w:r>
      <w:hyperlink r:id="rId4" w:history="1">
        <w:r w:rsidRPr="0090294E">
          <w:rPr>
            <w:rStyle w:val="a3"/>
            <w:sz w:val="28"/>
            <w:szCs w:val="28"/>
          </w:rPr>
          <w:t>https://disk.yandex.ru/d/oPU6T-G7ZTiUCg</w:t>
        </w:r>
      </w:hyperlink>
    </w:p>
    <w:p w14:paraId="5458B046" w14:textId="77777777" w:rsidR="000B6ED6" w:rsidRDefault="000B6ED6" w:rsidP="000B6ED6">
      <w:pPr>
        <w:rPr>
          <w:sz w:val="28"/>
          <w:szCs w:val="28"/>
        </w:rPr>
      </w:pPr>
      <w:r w:rsidRPr="00B3169B">
        <w:rPr>
          <w:b/>
          <w:bCs/>
          <w:sz w:val="28"/>
          <w:szCs w:val="28"/>
        </w:rPr>
        <w:t>Дизайн-проект</w:t>
      </w:r>
      <w:r>
        <w:rPr>
          <w:sz w:val="28"/>
          <w:szCs w:val="28"/>
        </w:rPr>
        <w:t xml:space="preserve"> - </w:t>
      </w:r>
      <w:hyperlink r:id="rId5" w:history="1">
        <w:r w:rsidRPr="0090294E">
          <w:rPr>
            <w:rStyle w:val="a3"/>
            <w:sz w:val="28"/>
            <w:szCs w:val="28"/>
          </w:rPr>
          <w:t>https://disk.yandex.ru/d/7jqo_eswGLXI0g</w:t>
        </w:r>
      </w:hyperlink>
    </w:p>
    <w:p w14:paraId="01584E61" w14:textId="77777777" w:rsidR="000B6ED6" w:rsidRPr="00F34601" w:rsidRDefault="000B6ED6" w:rsidP="00F34601">
      <w:pPr>
        <w:spacing w:line="240" w:lineRule="auto"/>
        <w:rPr>
          <w:rFonts w:ascii="CIDFont+F2" w:hAnsi="CIDFont+F2" w:cs="CIDFont+F2"/>
          <w:kern w:val="0"/>
          <w:sz w:val="28"/>
          <w:szCs w:val="28"/>
        </w:rPr>
      </w:pPr>
    </w:p>
    <w:p w14:paraId="49216FCB" w14:textId="58083B41" w:rsidR="00C02739" w:rsidRDefault="004B6355" w:rsidP="00C62CE8">
      <w:pPr>
        <w:jc w:val="center"/>
      </w:pPr>
      <w:r>
        <w:rPr>
          <w:noProof/>
        </w:rPr>
        <w:drawing>
          <wp:inline distT="0" distB="0" distL="0" distR="0" wp14:anchorId="23CB9902" wp14:editId="4C7EAFAE">
            <wp:extent cx="4105275" cy="4163828"/>
            <wp:effectExtent l="0" t="0" r="0" b="8255"/>
            <wp:docPr id="1996475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74" cy="42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2AAED" w14:textId="77777777" w:rsidR="000B6ED6" w:rsidRDefault="000B6ED6" w:rsidP="00C62CE8">
      <w:pPr>
        <w:jc w:val="center"/>
      </w:pPr>
    </w:p>
    <w:p w14:paraId="3D5B08F2" w14:textId="3326727D" w:rsidR="000B6ED6" w:rsidRDefault="000B6ED6" w:rsidP="000B6ED6">
      <w:r>
        <w:rPr>
          <w:b/>
          <w:bCs/>
          <w:sz w:val="28"/>
          <w:szCs w:val="28"/>
        </w:rPr>
        <w:t xml:space="preserve">Контакты: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Руководитель проекта: </w:t>
      </w:r>
      <w:r w:rsidRPr="00512411">
        <w:rPr>
          <w:sz w:val="28"/>
          <w:szCs w:val="28"/>
        </w:rPr>
        <w:t>Родион Иванов</w:t>
      </w:r>
      <w:r>
        <w:rPr>
          <w:sz w:val="28"/>
          <w:szCs w:val="28"/>
        </w:rPr>
        <w:t xml:space="preserve"> тел. </w:t>
      </w:r>
      <w:r w:rsidRPr="00512411">
        <w:rPr>
          <w:sz w:val="28"/>
          <w:szCs w:val="28"/>
        </w:rPr>
        <w:t>+7 952 885-85-21</w:t>
      </w:r>
    </w:p>
    <w:sectPr w:rsidR="000B6ED6" w:rsidSect="00AE239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9"/>
    <w:rsid w:val="000B6ED6"/>
    <w:rsid w:val="002909D1"/>
    <w:rsid w:val="004B6355"/>
    <w:rsid w:val="006C418B"/>
    <w:rsid w:val="007D6161"/>
    <w:rsid w:val="00935B8A"/>
    <w:rsid w:val="00AE2392"/>
    <w:rsid w:val="00C02739"/>
    <w:rsid w:val="00C62CE8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8C2"/>
  <w15:chartTrackingRefBased/>
  <w15:docId w15:val="{6CFFFA36-40B5-4F82-938B-8A8BF9F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isk.yandex.ru/d/7jqo_eswGLXI0g" TargetMode="External"/><Relationship Id="rId4" Type="http://schemas.openxmlformats.org/officeDocument/2006/relationships/hyperlink" Target="https://disk.yandex.ru/d/oPU6T-G7ZTi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Родион</dc:creator>
  <cp:keywords/>
  <dc:description/>
  <cp:lastModifiedBy>Язьков Дмитрий</cp:lastModifiedBy>
  <cp:revision>3</cp:revision>
  <dcterms:created xsi:type="dcterms:W3CDTF">2024-02-19T06:04:00Z</dcterms:created>
  <dcterms:modified xsi:type="dcterms:W3CDTF">2024-02-19T09:45:00Z</dcterms:modified>
</cp:coreProperties>
</file>